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FA" w:rsidRDefault="00FD79FA" w:rsidP="00FD7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D79FA" w:rsidRPr="00802793" w:rsidRDefault="00802793" w:rsidP="0080279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0279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Приложение 23</w:t>
      </w:r>
    </w:p>
    <w:p w:rsidR="00802793" w:rsidRDefault="00802793" w:rsidP="00FD79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D79FA" w:rsidRPr="008F31A2" w:rsidRDefault="00FD79FA" w:rsidP="00FD7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F31A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Аналитическая справка о методике и результатах мониторинга уровня удовлетворённости обучающихся и их родителей организацией спортивно-оздоровительной работы в </w:t>
      </w:r>
      <w:bookmarkStart w:id="0" w:name="_GoBack"/>
      <w:bookmarkEnd w:id="0"/>
      <w:r w:rsidRPr="008F31A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общеобразовательной организации</w:t>
      </w:r>
    </w:p>
    <w:p w:rsidR="00FD79FA" w:rsidRPr="00650722" w:rsidRDefault="00FD79FA" w:rsidP="00FD7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79FA" w:rsidRPr="00650722" w:rsidRDefault="00802793" w:rsidP="00FD79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В 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Кривопорожская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FD79FA"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проводился  </w:t>
      </w:r>
      <w:r w:rsidR="00FD79FA"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мониторинг уровня удовлетворённости обучающихся и их родителей организацией спортивно-оздоровительной работы. Мониторинг проводился в виде анкетирования между родителями и обучающимися.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7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     Анкета №1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 анкетир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овании приняло участие около 55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родителей. На вопросы анкеты отвечали родители нача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 классов – 30%, средних – 7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0% 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Занимается ли Ваш ребенок физической культурой и спортом регулярно?</w:t>
      </w:r>
      <w:r w:rsidR="008027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80% оппонентов ответили, что систематически занимаются, 17% только несколько раз в месяц и 3% несколько раз в год.</w:t>
      </w:r>
    </w:p>
    <w:p w:rsidR="00FD79FA" w:rsidRPr="00802793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тех, чьи дети занимаются физической культурой и спортом, был предложен вопрос: </w:t>
      </w:r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Что побуждает Ег</w:t>
      </w:r>
      <w:proofErr w:type="gramStart"/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о(</w:t>
      </w:r>
      <w:proofErr w:type="gramEnd"/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Ее) заниматься физической культурой и спортом?</w:t>
      </w:r>
      <w:r w:rsidRPr="008027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Варианты ответов: забота о своем здоровье – 46%, доступность физкультурно-оздоровительных услуг и режим занятий – 23%, привычка так жить с детства – 21%, доступное территориальное расположение физкультурно-оздоровительного центра, спортивного клуба – 3%, высококвалифицированный персонал физкультурно-оздоровительного центра – 4%,  хорошее материально-техническое сопровождение занятий 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тренажёры (уличные) -3%. 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те, чьи дети не занимаются, ответили на вопрос:</w:t>
      </w:r>
      <w:proofErr w:type="gramEnd"/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Что мешает Ем</w:t>
      </w:r>
      <w:proofErr w:type="gramStart"/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у(</w:t>
      </w:r>
      <w:proofErr w:type="gramEnd"/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Ей) заниматься физической культурой и спортом?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Причины: 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нехватка времени – 49%, нет возмо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жностей для этого – 9%, лень – 30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%, 12% считают, что у них есть еще и другие причины.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Участникам исследования было предложено ответить на несколько вопросов по здоровому образу жизни:</w:t>
      </w:r>
    </w:p>
    <w:p w:rsidR="00FD79FA" w:rsidRPr="00802793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Какие способы просвещения и пропаганды здорового образа жизни Вы считаете наиболее эффективными?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Проведение общественных физкультурно-спортивных мероприятий, акций – 30%.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Телепередачи и публикации в газетах и журналах о здоровом образе жизни – 20%.</w:t>
      </w:r>
    </w:p>
    <w:p w:rsidR="00FD79FA" w:rsidRPr="00650722" w:rsidRDefault="00802793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Сайты </w:t>
      </w:r>
      <w:r w:rsidR="00FD79FA"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- 39%.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Рекламная информация в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школе 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5%.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Рекламная информация на улице (объявления, баннеры и т.п.) – 3%.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Радио – 1%.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Другие – 2%.</w:t>
      </w:r>
    </w:p>
    <w:p w:rsidR="00FD79FA" w:rsidRPr="00802793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Как влияет телевидение в целом на приобщение людей к здоровому образу жизни?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1. 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 – 69%.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Скорее положительно, чем отрицательно – 22%.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Никак не влияет – 3%.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Скорее отрицательно, чем положительно – 5%.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Отрицательно – 1%.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Затруднились ответить – 0%.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D79FA" w:rsidRPr="00802793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Как Ваш ребенок относится к здоровому образу жизни? Считает ли О</w:t>
      </w:r>
      <w:proofErr w:type="gramStart"/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н(</w:t>
      </w:r>
      <w:proofErr w:type="gramEnd"/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Она) для себя необходимым придерживаться принципов здорового образа жизни?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1. 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нужно придерживаться принципов здорового образа жизни – 93%.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Скорее положительно, чем отрицательно – 7%.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Что Ваш ребенок делает, чтобы сохранить здоровье?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1. 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Занимаюсь спортом, посещаю спортивные секции, ДЮСШ – 53%.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Соблюдаю режим дня – 16%.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Отказываюсь от вредных привычек – 12%.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Соблюдаю санитарно-гигиенические нормы положительно – 16%.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5.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Полноценно питаюсь  – 1%.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6. 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делаю ничего, у меня и так все нормально – 1%.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Затруднились ответить – 1%.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Готовы ли вы, вместе с детьми, к сдаче норм ГТО?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Да, обязательно пойду-85%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Нет-10%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Затрудняюсь ответить-5%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вопрос:</w:t>
      </w: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8027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Как Вы думаете, что нужно делать, чтобы все ученики вели здоровый образ жизни?</w:t>
      </w:r>
    </w:p>
    <w:p w:rsidR="00FD79FA" w:rsidRPr="00650722" w:rsidRDefault="00FD79FA" w:rsidP="00FD79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Родители внесли некоторые предложения: заниматься спортом</w:t>
      </w: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 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запретить сигареты и алкоголь, проводить больше соревнований, введение новых технологий, обеспеченность материальной базы, новое оборудование, проведение акций, флэш-мобов.</w:t>
      </w:r>
    </w:p>
    <w:p w:rsidR="0080224A" w:rsidRPr="00650722" w:rsidRDefault="00FD79FA" w:rsidP="00FD79FA">
      <w:pPr>
        <w:rPr>
          <w:rFonts w:ascii="Times New Roman" w:hAnsi="Times New Roman" w:cs="Times New Roman"/>
          <w:sz w:val="24"/>
          <w:szCs w:val="24"/>
        </w:rPr>
      </w:pPr>
      <w:r w:rsidRPr="007A1E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</w:t>
      </w:r>
      <w:r w:rsidR="00802793" w:rsidRPr="007A1E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Выводы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По результатам исследования можно сделать вывод, что большинство родителей учащихся удовлетворены </w:t>
      </w:r>
      <w:r w:rsidR="008027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качеством оказания 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услуг: условиями для занятий физической культурой и спортом в месте своего проживания в целом, </w:t>
      </w: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доступностью спортивных сооружений 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режиму работы, </w:t>
      </w:r>
      <w:r w:rsidRPr="0065072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материально-техническим обеспечением</w:t>
      </w:r>
      <w:r w:rsidR="008027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0224A" w:rsidRPr="00802793" w:rsidRDefault="0080224A" w:rsidP="0080224A">
      <w:pPr>
        <w:pStyle w:val="a3"/>
        <w:rPr>
          <w:b/>
          <w:i/>
          <w:color w:val="000000"/>
        </w:rPr>
      </w:pPr>
      <w:r w:rsidRPr="00802793">
        <w:rPr>
          <w:b/>
          <w:i/>
          <w:color w:val="000000"/>
        </w:rPr>
        <w:t xml:space="preserve">Анкета № 2 «Об отношении </w:t>
      </w:r>
      <w:proofErr w:type="gramStart"/>
      <w:r w:rsidRPr="00802793">
        <w:rPr>
          <w:b/>
          <w:i/>
          <w:color w:val="000000"/>
        </w:rPr>
        <w:t>обучающихся</w:t>
      </w:r>
      <w:proofErr w:type="gramEnd"/>
      <w:r w:rsidRPr="00802793">
        <w:rPr>
          <w:b/>
          <w:i/>
          <w:color w:val="000000"/>
        </w:rPr>
        <w:t xml:space="preserve"> к введению комплекса ГТО»</w:t>
      </w:r>
    </w:p>
    <w:p w:rsidR="0080224A" w:rsidRPr="00650722" w:rsidRDefault="00A443E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По т</w:t>
      </w:r>
      <w:r w:rsidR="0080224A" w:rsidRPr="00650722">
        <w:rPr>
          <w:color w:val="000000"/>
        </w:rPr>
        <w:t>рехбалльной шкале оцените степень своего знания содержания комплекса ГТО:</w:t>
      </w: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</w:t>
      </w:r>
      <w:r w:rsidR="00A443ED" w:rsidRPr="00650722">
        <w:rPr>
          <w:color w:val="000000"/>
        </w:rPr>
        <w:t xml:space="preserve"> 1 балл (практически не знаю)-5%</w:t>
      </w:r>
    </w:p>
    <w:p w:rsidR="0080224A" w:rsidRPr="00650722" w:rsidRDefault="00A443ED" w:rsidP="00A443E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2 балла (знаю хорошо)-</w:t>
      </w:r>
      <w:r w:rsidR="004D692D" w:rsidRPr="00650722">
        <w:rPr>
          <w:color w:val="000000"/>
        </w:rPr>
        <w:t>10%</w:t>
      </w:r>
    </w:p>
    <w:p w:rsidR="0080224A" w:rsidRPr="00650722" w:rsidRDefault="00A443ED" w:rsidP="00A443E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3 балла (знаю отлично)-</w:t>
      </w:r>
      <w:r w:rsidR="004D692D" w:rsidRPr="00650722">
        <w:rPr>
          <w:color w:val="000000"/>
        </w:rPr>
        <w:t>85%</w:t>
      </w:r>
    </w:p>
    <w:p w:rsidR="0080224A" w:rsidRPr="00650722" w:rsidRDefault="0080224A" w:rsidP="00A443E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Каково ваше отношение к сдаче норм ГТО:</w:t>
      </w:r>
    </w:p>
    <w:p w:rsidR="0080224A" w:rsidRPr="00650722" w:rsidRDefault="004D692D" w:rsidP="00A443E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положительное-90%</w:t>
      </w:r>
    </w:p>
    <w:p w:rsidR="0080224A" w:rsidRPr="00650722" w:rsidRDefault="004D692D" w:rsidP="00A443E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отрицательное-5%</w:t>
      </w:r>
    </w:p>
    <w:p w:rsidR="004D692D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нейтральное-5%</w:t>
      </w:r>
    </w:p>
    <w:p w:rsidR="004D692D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Как вы узнали о введении комплекса ГТО (выбор количества вариантов ответов не ограничивается):</w:t>
      </w:r>
    </w:p>
    <w:p w:rsidR="0080224A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из печатных изданий (газеты)-2%</w:t>
      </w:r>
    </w:p>
    <w:p w:rsidR="0080224A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из телепередач-2%</w:t>
      </w:r>
    </w:p>
    <w:p w:rsidR="0080224A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сведения из Интернета-5%</w:t>
      </w: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от</w:t>
      </w:r>
      <w:r w:rsidR="004D692D" w:rsidRPr="00650722">
        <w:rPr>
          <w:color w:val="000000"/>
        </w:rPr>
        <w:t xml:space="preserve"> учителей-85%</w:t>
      </w:r>
    </w:p>
    <w:p w:rsidR="0080224A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от родителей-6%</w:t>
      </w:r>
    </w:p>
    <w:p w:rsidR="004D692D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С 1 января 2016 года учащиеся общеобразовательных организаций будут в обязательном порядке сдавать нормы ГТО. Я…</w:t>
      </w:r>
    </w:p>
    <w:p w:rsidR="0080224A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буду сдавать в первых рядах-88%</w:t>
      </w: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пр</w:t>
      </w:r>
      <w:r w:rsidR="004D692D" w:rsidRPr="00650722">
        <w:rPr>
          <w:color w:val="000000"/>
        </w:rPr>
        <w:t>иму участие, но спешить не буду-10%</w:t>
      </w:r>
    </w:p>
    <w:p w:rsidR="0080224A" w:rsidRPr="00650722" w:rsidRDefault="004D692D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сдавать буду, если заставят-2%</w:t>
      </w: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Вы считаете, что сдача норм ГТО лично для вас — это (выбор количества вариантов ответов не ограничен):</w:t>
      </w: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у</w:t>
      </w:r>
      <w:r w:rsidR="004D692D" w:rsidRPr="00650722">
        <w:rPr>
          <w:color w:val="000000"/>
        </w:rPr>
        <w:t xml:space="preserve">крепление </w:t>
      </w:r>
      <w:proofErr w:type="gramStart"/>
      <w:r w:rsidR="004D692D" w:rsidRPr="00650722">
        <w:rPr>
          <w:color w:val="000000"/>
        </w:rPr>
        <w:t>собственного</w:t>
      </w:r>
      <w:proofErr w:type="gramEnd"/>
      <w:r w:rsidR="004D692D" w:rsidRPr="00650722">
        <w:rPr>
          <w:color w:val="000000"/>
        </w:rPr>
        <w:t xml:space="preserve"> здоровья-48%</w:t>
      </w: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дополнительное пре</w:t>
      </w:r>
      <w:r w:rsidR="004D692D" w:rsidRPr="00650722">
        <w:rPr>
          <w:color w:val="000000"/>
        </w:rPr>
        <w:t>имущество при поступлении в вуз-14%</w:t>
      </w:r>
    </w:p>
    <w:p w:rsidR="0080224A" w:rsidRPr="00650722" w:rsidRDefault="0080224A" w:rsidP="004D692D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возможность</w:t>
      </w:r>
      <w:r w:rsidR="004D692D" w:rsidRPr="00650722">
        <w:rPr>
          <w:color w:val="000000"/>
        </w:rPr>
        <w:t xml:space="preserve"> получить знак отличия (значок)-34%</w:t>
      </w:r>
    </w:p>
    <w:p w:rsidR="001C6BA5" w:rsidRPr="00650722" w:rsidRDefault="004D692D" w:rsidP="001C6BA5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>· ничего не значит-4%</w:t>
      </w:r>
    </w:p>
    <w:p w:rsidR="004D692D" w:rsidRPr="00650722" w:rsidRDefault="001C6BA5" w:rsidP="001C6BA5">
      <w:pPr>
        <w:pStyle w:val="a3"/>
        <w:spacing w:before="0" w:beforeAutospacing="0" w:after="0" w:afterAutospacing="0"/>
        <w:rPr>
          <w:color w:val="000000"/>
        </w:rPr>
      </w:pPr>
      <w:r w:rsidRPr="00650722">
        <w:rPr>
          <w:color w:val="000000"/>
        </w:rPr>
        <w:t xml:space="preserve">  Т</w:t>
      </w:r>
      <w:r w:rsidR="004D692D" w:rsidRPr="00650722">
        <w:rPr>
          <w:color w:val="000000"/>
        </w:rPr>
        <w:t xml:space="preserve">аким </w:t>
      </w:r>
      <w:proofErr w:type="gramStart"/>
      <w:r w:rsidR="004D692D" w:rsidRPr="00650722">
        <w:rPr>
          <w:color w:val="000000"/>
        </w:rPr>
        <w:t>образом</w:t>
      </w:r>
      <w:proofErr w:type="gramEnd"/>
      <w:r w:rsidR="004D692D" w:rsidRPr="00650722">
        <w:rPr>
          <w:color w:val="000000"/>
        </w:rPr>
        <w:t xml:space="preserve"> мы ви</w:t>
      </w:r>
      <w:r w:rsidRPr="00650722">
        <w:rPr>
          <w:color w:val="000000"/>
        </w:rPr>
        <w:t>дим, что больше 80 % учащихся готовы к сдачам норм ГТО</w:t>
      </w:r>
    </w:p>
    <w:p w:rsidR="004D692D" w:rsidRPr="00650722" w:rsidRDefault="001C6BA5" w:rsidP="001C6BA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="007A1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чителю</w:t>
      </w:r>
      <w:r w:rsidR="004D692D"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физической культуры продолжить работу по качественной подготовке обучающихся к сдаче нормативо</w:t>
      </w:r>
      <w:r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испытаний и требований ГТО 1 -</w:t>
      </w:r>
      <w:r w:rsidR="004D692D" w:rsidRPr="00650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ступеней.</w:t>
      </w:r>
    </w:p>
    <w:p w:rsidR="0080224A" w:rsidRPr="00650722" w:rsidRDefault="007A1E42" w:rsidP="001C6BA5">
      <w:pPr>
        <w:pStyle w:val="a3"/>
        <w:jc w:val="center"/>
        <w:rPr>
          <w:color w:val="000000"/>
        </w:rPr>
      </w:pPr>
      <w:r>
        <w:rPr>
          <w:color w:val="000000"/>
        </w:rPr>
        <w:t>Заместитель директора:                Данилова Т.В.</w:t>
      </w:r>
    </w:p>
    <w:sectPr w:rsidR="0080224A" w:rsidRPr="00650722" w:rsidSect="002A5FF1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57A5B"/>
    <w:multiLevelType w:val="multilevel"/>
    <w:tmpl w:val="9134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13847CA"/>
    <w:multiLevelType w:val="multilevel"/>
    <w:tmpl w:val="B644C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5AF"/>
    <w:rsid w:val="001C6BA5"/>
    <w:rsid w:val="002A5FF1"/>
    <w:rsid w:val="00310DE6"/>
    <w:rsid w:val="004C1ACE"/>
    <w:rsid w:val="004D692D"/>
    <w:rsid w:val="005B05AF"/>
    <w:rsid w:val="00650722"/>
    <w:rsid w:val="006D0357"/>
    <w:rsid w:val="007A1E42"/>
    <w:rsid w:val="0080224A"/>
    <w:rsid w:val="00802793"/>
    <w:rsid w:val="008F31A2"/>
    <w:rsid w:val="00A443ED"/>
    <w:rsid w:val="00AA3D91"/>
    <w:rsid w:val="00D437C9"/>
    <w:rsid w:val="00D60CF9"/>
    <w:rsid w:val="00E6226A"/>
    <w:rsid w:val="00FD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8572">
          <w:marLeft w:val="-34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Татьяна</cp:lastModifiedBy>
  <cp:revision>6</cp:revision>
  <dcterms:created xsi:type="dcterms:W3CDTF">2017-10-13T14:13:00Z</dcterms:created>
  <dcterms:modified xsi:type="dcterms:W3CDTF">2017-11-08T10:05:00Z</dcterms:modified>
</cp:coreProperties>
</file>